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theme="minorHAnsi"/>
          <w:b/>
          <w:sz w:val="32"/>
          <w:szCs w:val="32"/>
        </w:rPr>
      </w:pPr>
      <w:r>
        <w:rPr>
          <w:rFonts w:cstheme="minorHAnsi"/>
          <w:b/>
          <w:sz w:val="32"/>
          <w:szCs w:val="32"/>
        </w:rPr>
        <w:t>THE EMMBROOK SCHOOL</w:t>
      </w:r>
      <w:bookmarkStart w:id="0" w:name="_GoBack"/>
      <w:bookmarkEnd w:id="0"/>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Other reason/s:</w:t>
            </w:r>
          </w:p>
          <w:p>
            <w:pPr>
              <w:rPr>
                <w:rFonts w:cstheme="minorHAnsi"/>
                <w:b/>
              </w:rPr>
            </w:pPr>
          </w:p>
          <w:p>
            <w:pPr>
              <w:rPr>
                <w:rFonts w:cstheme="minorHAnsi"/>
                <w:b/>
              </w:rPr>
            </w:pPr>
          </w:p>
          <w:p>
            <w:pPr>
              <w:rPr>
                <w:rFonts w:cstheme="minorHAnsi"/>
                <w:b/>
              </w:rPr>
            </w:pP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i/>
        </w:rPr>
      </w:pPr>
      <w:r>
        <w:rPr>
          <w:rFonts w:cstheme="minorHAnsi"/>
          <w:b/>
          <w:i/>
        </w:rPr>
        <w:lastRenderedPageBreak/>
        <w:t>It is strongly advised that you visit the school before submitting an application for Year 10 or 11 to ensure GCSE/Vocational Options can be met.</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E7E6E6" w:themeFill="background2"/>
          </w:tcPr>
          <w:p>
            <w:pPr>
              <w:jc w:val="center"/>
              <w:rPr>
                <w:rFonts w:cstheme="minorHAnsi"/>
                <w:b/>
              </w:rPr>
            </w:pPr>
            <w:r>
              <w:rPr>
                <w:rFonts w:cstheme="minorHAnsi"/>
                <w:b/>
              </w:rPr>
              <w:t>Applicants for Year 10 or 11 – please complete all current GCSE Options</w:t>
            </w:r>
          </w:p>
          <w:p>
            <w:pPr>
              <w:jc w:val="center"/>
              <w:rPr>
                <w:rFonts w:cstheme="minorHAnsi"/>
                <w:b/>
              </w:rPr>
            </w:pPr>
          </w:p>
        </w:tc>
      </w:tr>
      <w:tr>
        <w:tc>
          <w:tcPr>
            <w:tcW w:w="2254" w:type="dxa"/>
            <w:shd w:val="clear" w:color="auto" w:fill="F2F2F2" w:themeFill="background1" w:themeFillShade="F2"/>
          </w:tcPr>
          <w:p>
            <w:pPr>
              <w:jc w:val="center"/>
              <w:rPr>
                <w:rFonts w:cstheme="minorHAnsi"/>
                <w:b/>
              </w:rPr>
            </w:pPr>
            <w:r>
              <w:rPr>
                <w:rFonts w:cstheme="minorHAnsi"/>
                <w:b/>
              </w:rPr>
              <w:t>Subject</w:t>
            </w:r>
          </w:p>
        </w:tc>
        <w:tc>
          <w:tcPr>
            <w:tcW w:w="2254" w:type="dxa"/>
            <w:shd w:val="clear" w:color="auto" w:fill="F2F2F2" w:themeFill="background1" w:themeFillShade="F2"/>
          </w:tcPr>
          <w:p>
            <w:pPr>
              <w:jc w:val="center"/>
              <w:rPr>
                <w:rFonts w:cstheme="minorHAnsi"/>
                <w:b/>
              </w:rPr>
            </w:pPr>
            <w:r>
              <w:rPr>
                <w:rFonts w:cstheme="minorHAnsi"/>
                <w:b/>
              </w:rPr>
              <w:t>Exam Board</w:t>
            </w:r>
          </w:p>
        </w:tc>
        <w:tc>
          <w:tcPr>
            <w:tcW w:w="2254" w:type="dxa"/>
            <w:shd w:val="clear" w:color="auto" w:fill="F2F2F2" w:themeFill="background1" w:themeFillShade="F2"/>
          </w:tcPr>
          <w:p>
            <w:pPr>
              <w:jc w:val="center"/>
              <w:rPr>
                <w:rFonts w:cstheme="minorHAnsi"/>
                <w:b/>
              </w:rPr>
            </w:pPr>
            <w:r>
              <w:rPr>
                <w:rFonts w:cstheme="minorHAnsi"/>
                <w:b/>
              </w:rPr>
              <w:t>Course Code</w:t>
            </w:r>
          </w:p>
        </w:tc>
        <w:tc>
          <w:tcPr>
            <w:tcW w:w="2254" w:type="dxa"/>
            <w:shd w:val="clear" w:color="auto" w:fill="F2F2F2" w:themeFill="background1" w:themeFillShade="F2"/>
          </w:tcPr>
          <w:p>
            <w:pPr>
              <w:jc w:val="center"/>
              <w:rPr>
                <w:rFonts w:cstheme="minorHAnsi"/>
                <w:b/>
              </w:rPr>
            </w:pPr>
            <w:r>
              <w:rPr>
                <w:rFonts w:cstheme="minorHAnsi"/>
                <w:b/>
              </w:rPr>
              <w:t>Modules Completed (if applicable)</w:t>
            </w: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9016" w:type="dxa"/>
            <w:gridSpan w:val="4"/>
          </w:tcPr>
          <w:p>
            <w:pPr>
              <w:rPr>
                <w:rFonts w:cstheme="minorHAnsi"/>
                <w:b/>
              </w:rPr>
            </w:pPr>
            <w:r>
              <w:rPr>
                <w:rFonts w:cstheme="minorHAnsi"/>
                <w:b/>
              </w:rPr>
              <w:t>Please enter the visit date:</w:t>
            </w:r>
          </w:p>
        </w:tc>
      </w:tr>
      <w:tr>
        <w:tc>
          <w:tcPr>
            <w:tcW w:w="9016" w:type="dxa"/>
            <w:gridSpan w:val="4"/>
          </w:tcPr>
          <w:p>
            <w:pPr>
              <w:rPr>
                <w:rFonts w:cstheme="minorHAnsi"/>
                <w:b/>
              </w:rPr>
            </w:pPr>
            <w:r>
              <w:rPr>
                <w:rFonts w:cstheme="minorHAnsi"/>
                <w:b/>
              </w:rPr>
              <w:t>Please give the name of member of staff you met:</w:t>
            </w:r>
          </w:p>
        </w:tc>
      </w:tr>
    </w:tbl>
    <w:p>
      <w:pPr>
        <w:rPr>
          <w:rFonts w:cstheme="minorHAnsi"/>
          <w:b/>
          <w:i/>
        </w:rPr>
      </w:pPr>
    </w:p>
    <w:p>
      <w:pPr>
        <w:rPr>
          <w:rFonts w:cstheme="minorHAnsi"/>
          <w:b/>
          <w:color w:val="37ADAC"/>
        </w:rPr>
      </w:pPr>
      <w:r>
        <w:rPr>
          <w:rFonts w:cstheme="minorHAnsi"/>
          <w:b/>
          <w:color w:val="37ADAC"/>
        </w:rPr>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lastRenderedPageBreak/>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lastRenderedPageBreak/>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autoSpaceDE w:val="0"/>
      <w:autoSpaceDN w:val="0"/>
      <w:adjustRightInd w:val="0"/>
      <w:spacing w:after="0" w:line="200" w:lineRule="exact"/>
      <w:rPr>
        <w:rFonts w:cs="Tahoma"/>
        <w:sz w:val="24"/>
        <w:szCs w:val="24"/>
      </w:rPr>
    </w:pPr>
    <w:r>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margin">
            <wp:posOffset>4857750</wp:posOffset>
          </wp:positionH>
          <wp:positionV relativeFrom="paragraph">
            <wp:posOffset>89535</wp:posOffset>
          </wp:positionV>
          <wp:extent cx="1219200" cy="1120140"/>
          <wp:effectExtent l="0" t="0" r="0" b="3810"/>
          <wp:wrapThrough wrapText="bothSides">
            <wp:wrapPolygon edited="0">
              <wp:start x="0" y="0"/>
              <wp:lineTo x="0" y="21306"/>
              <wp:lineTo x="21263" y="21306"/>
              <wp:lineTo x="212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rook logo v1 (002).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120140"/>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3</cp:revision>
  <cp:lastPrinted>2021-08-09T12:33:00Z</cp:lastPrinted>
  <dcterms:created xsi:type="dcterms:W3CDTF">2021-08-09T12:33:00Z</dcterms:created>
  <dcterms:modified xsi:type="dcterms:W3CDTF">2021-08-09T12:34:00Z</dcterms:modified>
</cp:coreProperties>
</file>